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857" w:rsidRDefault="00E21857" w:rsidP="00E21857">
      <w:pPr>
        <w:pStyle w:val="Default"/>
      </w:pPr>
    </w:p>
    <w:p w:rsidR="007F6AB2" w:rsidRDefault="00E21857" w:rsidP="00E21857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УТВЕРДЖЕНО </w:t>
      </w:r>
    </w:p>
    <w:p w:rsidR="00E21857" w:rsidRDefault="007F6AB2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 педагогическом совете от 02.02.2017</w:t>
      </w:r>
      <w:r w:rsidR="00E21857">
        <w:rPr>
          <w:sz w:val="23"/>
          <w:szCs w:val="23"/>
        </w:rPr>
        <w:t xml:space="preserve">г </w:t>
      </w:r>
    </w:p>
    <w:p w:rsidR="00E21857" w:rsidRDefault="00E21857" w:rsidP="00E21857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ПОЛОЖЕНИЕ</w:t>
      </w:r>
    </w:p>
    <w:p w:rsidR="00E21857" w:rsidRDefault="00E21857" w:rsidP="00E21857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о школьном информационном сайте</w:t>
      </w:r>
    </w:p>
    <w:p w:rsidR="00E21857" w:rsidRDefault="007F6AB2" w:rsidP="00E21857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МКОУ «</w:t>
      </w:r>
      <w:proofErr w:type="spellStart"/>
      <w:r>
        <w:rPr>
          <w:b/>
          <w:bCs/>
          <w:sz w:val="36"/>
          <w:szCs w:val="36"/>
        </w:rPr>
        <w:t>Хапильская</w:t>
      </w:r>
      <w:proofErr w:type="spellEnd"/>
      <w:r>
        <w:rPr>
          <w:b/>
          <w:bCs/>
          <w:sz w:val="36"/>
          <w:szCs w:val="36"/>
        </w:rPr>
        <w:t xml:space="preserve"> СОШ </w:t>
      </w:r>
      <w:proofErr w:type="spellStart"/>
      <w:r>
        <w:rPr>
          <w:b/>
          <w:bCs/>
          <w:sz w:val="36"/>
          <w:szCs w:val="36"/>
        </w:rPr>
        <w:t>им.М.Т.Рахметова</w:t>
      </w:r>
      <w:proofErr w:type="spellEnd"/>
      <w:r w:rsidR="00E21857">
        <w:rPr>
          <w:b/>
          <w:bCs/>
          <w:sz w:val="36"/>
          <w:szCs w:val="36"/>
        </w:rPr>
        <w:t>»</w:t>
      </w:r>
    </w:p>
    <w:p w:rsidR="00E21857" w:rsidRDefault="007F6AB2" w:rsidP="00E21857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с. Хапиль</w:t>
      </w:r>
      <w:r w:rsidR="00E21857">
        <w:rPr>
          <w:b/>
          <w:bCs/>
          <w:sz w:val="36"/>
          <w:szCs w:val="36"/>
        </w:rPr>
        <w:t>.</w:t>
      </w:r>
    </w:p>
    <w:p w:rsidR="00E21857" w:rsidRDefault="00E21857" w:rsidP="00E21857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1. Общие положения</w:t>
      </w:r>
    </w:p>
    <w:p w:rsidR="00E21857" w:rsidRDefault="00E21857" w:rsidP="00E21857">
      <w:pPr>
        <w:pStyle w:val="Default"/>
        <w:rPr>
          <w:sz w:val="32"/>
          <w:szCs w:val="32"/>
        </w:rPr>
      </w:pP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1.1 Настоящее положение о школьном информационном сайте муниципального казенного общеобразовательного учреждения (далее – Положение) разработано в соответствии с Федеральным законом «Об образовании» и Постановлением Правительства РФ от 10 июля 2013 г. № 582 "Об утверждении правил размещения на официальном сайте образовательной организации в информационно-коммуникационной сети "Интернет" </w:t>
      </w:r>
      <w:proofErr w:type="gramStart"/>
      <w:r>
        <w:rPr>
          <w:sz w:val="23"/>
          <w:szCs w:val="23"/>
        </w:rPr>
        <w:t>о</w:t>
      </w:r>
      <w:proofErr w:type="gramEnd"/>
      <w:r>
        <w:rPr>
          <w:sz w:val="23"/>
          <w:szCs w:val="23"/>
        </w:rPr>
        <w:t xml:space="preserve"> обновления информации об образовательной организации".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1.2. Настоящее Положение определяет понятия, цели, требования, организацию и работу школьного информационного сайта (далее – Сайт).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Сайт – информационный web-ресурс, размещённый по адресу: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http://tso-y.dagestanschool.ru/, </w:t>
      </w:r>
      <w:proofErr w:type="gramStart"/>
      <w:r>
        <w:rPr>
          <w:sz w:val="23"/>
          <w:szCs w:val="23"/>
        </w:rPr>
        <w:t>имеющий</w:t>
      </w:r>
      <w:proofErr w:type="gramEnd"/>
      <w:r>
        <w:rPr>
          <w:sz w:val="23"/>
          <w:szCs w:val="23"/>
        </w:rPr>
        <w:t xml:space="preserve"> четко определенную законченную смысловую нагрузку.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Школьный сайт является школьным публичным органом информации, доступ к которому открыт всем желающим.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1.3 Руководитель образовательного учреждения назначает администратора сайта, который несет ответственность за функционирование информационного сайта, решение вопросов о размещении информации, об удалении и обновлении устаревшей информации. Администратором сайта может быть человек, возраст которого – старше 18 лет, являющийся штатным сотрудников школы.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1.4. Сайт создается в целях активного внедрения информационных и коммуникационных технологий в практику деятельности муниципального общеобразовательного учреждения, информационной открытости, информирования обучающихся, населения.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1.3. Создание и поддержка школьного сайта являются предметом деятельности администрации школы и структурных подразделений. Сайт является не отдельным, специфическим видом деятельности, он объединяет процесс сбора, обработки, оформления, публикации информации с процессом интерактивной коммуникации и в то же время представляет актуальный результат деятельности школы. </w:t>
      </w:r>
    </w:p>
    <w:p w:rsidR="00E21857" w:rsidRDefault="00E21857" w:rsidP="00E21857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2. Цели и задачи школьного сайта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2.1. Цель: поддержка процесса информатизации в образовательном учреждении путем развития единого образовательного информационного пространства; представление образовательного учреждения в Интернет - сообществе.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2.2. Задачи: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2.2.1. Обеспечение открытости деятельности образовательных учреждений района и освещение их деятельности в сети Интернет.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2.2.2. Создание условий для взаимодействия и информирования всех участников образовательного процесса: педагогов, учащихся и их родителей. </w:t>
      </w:r>
    </w:p>
    <w:p w:rsidR="00E21857" w:rsidRDefault="00E21857" w:rsidP="00E21857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2.2.3. Оперативное и объективное информирование о происходящих в образовательных учреждениях города процессах.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2.2.4. Распространение педагогического опыта участников образовательного процесса.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2.2.5. Формирование целостного позитивного образа образовательного пространства города.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2.2.6. Повышение роли информатизации образования, содействие созданию в регионе единой информационной инфраструктуры. </w:t>
      </w:r>
    </w:p>
    <w:p w:rsidR="00E21857" w:rsidRDefault="00E21857" w:rsidP="00E21857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3. Требования к содержанию сайта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Политика содержания школьного сайта определяется администрацией учреждения и не должна противоречить Постановлению Правительства РФ от 10 июля 2013 г. № 582 "Об утверждении правил размещения на официальном сайте образовательной организации в информационно-коммуникационной сети "Интернет" </w:t>
      </w:r>
      <w:proofErr w:type="gramStart"/>
      <w:r>
        <w:rPr>
          <w:sz w:val="23"/>
          <w:szCs w:val="23"/>
        </w:rPr>
        <w:t>о</w:t>
      </w:r>
      <w:proofErr w:type="gramEnd"/>
      <w:r>
        <w:rPr>
          <w:sz w:val="23"/>
          <w:szCs w:val="23"/>
        </w:rPr>
        <w:t xml:space="preserve"> обновления информации об образовательной организации".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3.1. Школьный сайт должен содержать: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3.1.1. Контактную информацию образовательного учреждения – юридический адрес, номер телефона, адрес электронной почты.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3.1.2. Данные об администрации образовательного учреждения – ФИО руководителя и его заместителей.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3.1.3. Электронные версии организационных документов образовательного учреждения – устав, лицензию, аккредитацию, учебный план, ежегодный отчет о деятельности образовательного учреждения, план работы образовательного учреждения на учебный год, другие организационные документы на усмотрение образовательного учреждения.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3.1.4. Информация о порядке поступления в образовательное учреждение.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3.1.5. Материалы по организации учебного процесса, режим обучения.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3.1.6. Материалы о постоянно действующих направлениях работы образовательного учреждения (научно-исследовательская деятельность обучающихся, результаты олимпиад, проекты, творческие работы учащихся и т.д.).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3.1.7. Материалы о персональных данных преподавателей, работников, деловых партнеров и т.д. (только с письменного согласия лица, чьи персональные данные размещаются).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3.1.8. Координаты администратора сайта.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3.2. Школьный сайт может содержать: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3.2.1. Материалы о событиях текущей жизни образовательного учреждения (деятельность детских объединений, праздники, конференции, конкурсы, выставки и т.д.).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3.2.2. Материалы о действующих направлениях в работе школы (школьный музей, участие в проектах, и.т.д.).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3.2.3. Материалы передового педагогического опыта.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3.2.4. Творческие работы учащихся.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3.2.5. Материалы, размещенные учителями по своему предмету (вплоть до отдельного раздела по предмету или кафедре).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3.2.6. Элементы дистанционный поддержки обучения (например, виртуальный консультационный пункт).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3.3. К размещению на школьном сайте </w:t>
      </w:r>
      <w:proofErr w:type="gramStart"/>
      <w:r>
        <w:rPr>
          <w:sz w:val="23"/>
          <w:szCs w:val="23"/>
        </w:rPr>
        <w:t>запрещены</w:t>
      </w:r>
      <w:proofErr w:type="gramEnd"/>
      <w:r>
        <w:rPr>
          <w:sz w:val="23"/>
          <w:szCs w:val="23"/>
        </w:rPr>
        <w:t xml:space="preserve">: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3.3.1.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3.3.2. Информационные материалы, порочащие честь, достоинство или деловую репутацию граждан или организаций.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3.3.4. Информационные материалы, содержащие пропаганду насилия, наркомании, экстремистских религиозных и политических идей. </w:t>
      </w:r>
    </w:p>
    <w:p w:rsidR="00E21857" w:rsidRDefault="00E21857" w:rsidP="00E21857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3.3.5. Любые виды рекламы, целью которой является получение прибыли другими организациями и учреждениями.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3.3.6. Иные информационные материалы, запрещенные к опубликованию законодательством Российской Федерации.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текстовой информации Сайта не должно быть грубых грамматических и орфографических ошибок. </w:t>
      </w:r>
    </w:p>
    <w:p w:rsidR="00E21857" w:rsidRDefault="00E21857" w:rsidP="00E21857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4. Ответственность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4.1. Администратор сайта несет персональную ответственность за содержательное наполнение школьного сайта.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4.2. При нарушении п.3.3.1. - 3.3.6. настоящего Положения соответствующее лицо может быть привлечено к административной либо уголовной ответственности, </w:t>
      </w:r>
      <w:proofErr w:type="gramStart"/>
      <w:r>
        <w:rPr>
          <w:sz w:val="23"/>
          <w:szCs w:val="23"/>
        </w:rPr>
        <w:t>согласно</w:t>
      </w:r>
      <w:proofErr w:type="gramEnd"/>
      <w:r>
        <w:rPr>
          <w:sz w:val="23"/>
          <w:szCs w:val="23"/>
        </w:rPr>
        <w:t xml:space="preserve"> действующего законодательства.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4.3. Ответственность за некачественное текущее сопровождение Сайта несет администратор. Некачественное текущее сопровождение может выражаться: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4.3.1. В несвоевременном обновлении информации.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4.3.2. В совершении действий, повлекших причинение вреда информационному сайту.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4.3.3. В не выполнении необходимых программно-технических мер по обеспечению функционирования сайта. </w:t>
      </w:r>
    </w:p>
    <w:p w:rsidR="00E21857" w:rsidRDefault="00E21857" w:rsidP="00E21857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5. Организация информационного сопровождения Сайта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5.1. Администратор сайта может создать творческую группу (редакцию) в составе: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главный редактор;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члены детской организации образовательного учреждения;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учитель информатики или технический специалист;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инициативные учителя, родители и учащиеся.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5.2. Доступ к информации на сайте имеют все педагогические работники, учащиеся и их родители. Использование ресурсов Интернет определяется положением образовательного учреждения.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5.3. Информационное наполнение Сайта осуществляется совместными усилиями руководителя образовательного учреждения, его заместителей, методических объединений, отдельных педагогов и учащихся.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5.4. По каждому разделу Сайта определяются ответственные лица, ответственные за подборку и предоставление соответствующей информации. Перечень обязательно предоставляемой информации и возникающих в связи с этим сфер ответственности утверждается руководителем образовательного учреждения.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5.5. Информация, готовая для размещения на сайте, предоставляется в электронном виде администратору, который оперативно обеспечивает ее размещение и своевременное обновление.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5.6. Руководство обеспечением функционирования Сайта и его программно-технической поддержкой, непосредственное выполнение работ по размещению информации на Сайте возлагается на администратора Сайта.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5.7. Периодичность заполнения Сайта - не реже одного раза в неделю. </w:t>
      </w:r>
    </w:p>
    <w:p w:rsidR="00E21857" w:rsidRDefault="00E21857" w:rsidP="00E21857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6. Финансирование, материально-техническое обеспечение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6.1.Финансирование создания и поддержки школьного сайта осуществляется за счет средств образовательного учреждения. </w:t>
      </w:r>
    </w:p>
    <w:p w:rsidR="00E21857" w:rsidRDefault="00E21857" w:rsidP="00E218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6.2. Руководитель образовательного учреждения может устанавливать доплату за администрирование школьного сайта </w:t>
      </w:r>
      <w:proofErr w:type="gramStart"/>
      <w:r>
        <w:rPr>
          <w:sz w:val="23"/>
          <w:szCs w:val="23"/>
        </w:rPr>
        <w:t>из</w:t>
      </w:r>
      <w:proofErr w:type="gramEnd"/>
      <w:r>
        <w:rPr>
          <w:sz w:val="23"/>
          <w:szCs w:val="23"/>
        </w:rPr>
        <w:t xml:space="preserve"> ФОТ. </w:t>
      </w:r>
    </w:p>
    <w:p w:rsidR="00B30FCB" w:rsidRDefault="00E21857" w:rsidP="00E21857">
      <w:r>
        <w:rPr>
          <w:sz w:val="23"/>
          <w:szCs w:val="23"/>
        </w:rPr>
        <w:t>6.3. В качестве поощрения сотрудников творческой группы (редакции) руководитель образовательного учреждения имеет право применять как моральные, так и материальные методы стимулирования.</w:t>
      </w:r>
    </w:p>
    <w:sectPr w:rsidR="00B30FCB" w:rsidSect="00B3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5247E6"/>
    <w:multiLevelType w:val="hybridMultilevel"/>
    <w:tmpl w:val="AAD121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21857"/>
    <w:rsid w:val="00407CF4"/>
    <w:rsid w:val="007F6AB2"/>
    <w:rsid w:val="00B30FCB"/>
    <w:rsid w:val="00E21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18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1250</Words>
  <Characters>7130</Characters>
  <Application>Microsoft Office Word</Application>
  <DocSecurity>0</DocSecurity>
  <Lines>59</Lines>
  <Paragraphs>16</Paragraphs>
  <ScaleCrop>false</ScaleCrop>
  <Company/>
  <LinksUpToDate>false</LinksUpToDate>
  <CharactersWithSpaces>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2019-04-15T14:55:00Z</dcterms:created>
  <dcterms:modified xsi:type="dcterms:W3CDTF">2019-04-16T07:13:00Z</dcterms:modified>
</cp:coreProperties>
</file>